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E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 w:rsidR="00A84E6E">
        <w:rPr>
          <w:rFonts w:ascii="Times New Roman" w:hAnsi="Times New Roman"/>
        </w:rPr>
        <w:t>5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400C6E" w:rsidRPr="00FE50A0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400C6E" w:rsidRPr="00613FF7" w:rsidRDefault="00400C6E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AC6BFD">
        <w:rPr>
          <w:rFonts w:ascii="Times New Roman" w:hAnsi="Times New Roman"/>
          <w:sz w:val="24"/>
          <w:szCs w:val="24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3FF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400C6E" w:rsidRPr="00D77962" w:rsidRDefault="00400C6E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5B6F37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400C6E" w:rsidRPr="00D77962" w:rsidRDefault="00400C6E" w:rsidP="005B6F37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400C6E" w:rsidRPr="00D20238" w:rsidRDefault="00400C6E" w:rsidP="005B6F37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00C6E" w:rsidRPr="006D2B81" w:rsidRDefault="00400C6E" w:rsidP="005B6F37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400C6E" w:rsidRDefault="00400C6E" w:rsidP="005B6F37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41F80" w:rsidRDefault="00400C6E" w:rsidP="00C41F80">
      <w:pPr>
        <w:suppressAutoHyphens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="00C41F80" w:rsidRPr="00C41F80">
        <w:rPr>
          <w:rFonts w:ascii="Times New Roman" w:hAnsi="Times New Roman"/>
          <w:b/>
          <w:sz w:val="24"/>
          <w:szCs w:val="24"/>
        </w:rPr>
        <w:t xml:space="preserve"> </w:t>
      </w:r>
      <w:r w:rsidR="00C41F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„Dozór i sprzątanie pomieszczeń</w:t>
      </w:r>
      <w:r w:rsidR="00CF63CE">
        <w:rPr>
          <w:rFonts w:ascii="Times New Roman" w:hAnsi="Times New Roman"/>
          <w:b/>
          <w:sz w:val="24"/>
          <w:szCs w:val="24"/>
        </w:rPr>
        <w:t xml:space="preserve"> w obiektach</w:t>
      </w:r>
      <w:r w:rsidR="00C41F80">
        <w:rPr>
          <w:rFonts w:ascii="Times New Roman" w:hAnsi="Times New Roman"/>
          <w:b/>
          <w:sz w:val="24"/>
          <w:szCs w:val="24"/>
        </w:rPr>
        <w:t xml:space="preserve"> użytkowanych przez Powiatowy Zarząd Dróg </w:t>
      </w:r>
      <w:r w:rsidR="00CF63CE">
        <w:rPr>
          <w:rFonts w:ascii="Times New Roman" w:hAnsi="Times New Roman"/>
          <w:b/>
          <w:sz w:val="24"/>
          <w:szCs w:val="24"/>
        </w:rPr>
        <w:t xml:space="preserve">            </w:t>
      </w:r>
      <w:r w:rsidR="00C41F80">
        <w:rPr>
          <w:rFonts w:ascii="Times New Roman" w:hAnsi="Times New Roman"/>
          <w:b/>
          <w:sz w:val="24"/>
          <w:szCs w:val="24"/>
        </w:rPr>
        <w:t>w Mrągowie przy ulicy Nowogródzkiej 1</w:t>
      </w:r>
      <w:r>
        <w:rPr>
          <w:rFonts w:ascii="Times New Roman" w:hAnsi="Times New Roman"/>
          <w:b/>
          <w:szCs w:val="18"/>
        </w:rPr>
        <w:t>”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– S6.261.1.</w:t>
      </w:r>
      <w:r w:rsidR="00AD7ED2">
        <w:rPr>
          <w:rFonts w:ascii="Times New Roman" w:hAnsi="Times New Roman"/>
          <w:sz w:val="24"/>
          <w:szCs w:val="24"/>
          <w:lang w:eastAsia="pl-PL"/>
        </w:rPr>
        <w:t>1</w:t>
      </w:r>
      <w:r w:rsidR="00BB4FEE">
        <w:rPr>
          <w:rFonts w:ascii="Times New Roman" w:hAnsi="Times New Roman"/>
          <w:sz w:val="24"/>
          <w:szCs w:val="24"/>
          <w:lang w:eastAsia="pl-PL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.201</w:t>
      </w:r>
      <w:r w:rsidR="00FB5D0D">
        <w:rPr>
          <w:rFonts w:ascii="Times New Roman" w:hAnsi="Times New Roman"/>
          <w:sz w:val="24"/>
          <w:szCs w:val="24"/>
          <w:lang w:eastAsia="pl-PL"/>
        </w:rPr>
        <w:t>9.AZ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</w:p>
    <w:p w:rsidR="00400C6E" w:rsidRDefault="00400C6E" w:rsidP="00C41F80">
      <w:pPr>
        <w:suppressAutoHyphens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400C6E" w:rsidRDefault="00400C6E" w:rsidP="00C41F80">
      <w:pPr>
        <w:spacing w:after="240" w:line="276" w:lineRule="auto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0486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A42E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:rsidR="00400C6E" w:rsidRDefault="00400C6E" w:rsidP="00A42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647DE6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i 8</w:t>
      </w:r>
      <w:r w:rsidRPr="005B6F37">
        <w:rPr>
          <w:rFonts w:ascii="Times New Roman" w:hAnsi="Times New Roman"/>
          <w:sz w:val="24"/>
          <w:szCs w:val="24"/>
        </w:rPr>
        <w:t xml:space="preserve"> ustawy Pzp.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AD7ED2" w:rsidRDefault="00AD7ED2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42E79">
        <w:rPr>
          <w:rFonts w:ascii="Times New Roman" w:hAnsi="Times New Roman"/>
          <w:sz w:val="20"/>
          <w:szCs w:val="20"/>
        </w:rPr>
        <w:t>(podać mającą zastosowanie podstawę wykluczenia spośród wymienionych w art. 24 ust. 1 pkt 13-14, 16-20 lub art. 24 ust. 5 ustawy Pzp).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400C6E" w:rsidRPr="005B6F37" w:rsidRDefault="00400C6E" w:rsidP="005B6F3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400C6E" w:rsidRPr="005B6F37" w:rsidRDefault="00400C6E" w:rsidP="00234600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400C6E" w:rsidRDefault="00400C6E" w:rsidP="00234600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podwykonawcą/ami: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A42E79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>Zgodnie z art.24 ust.1 z postępowania o udzielenie zamówienia wyklucza się</w:t>
      </w:r>
      <w:r w:rsidRPr="00727096">
        <w:rPr>
          <w:rFonts w:ascii="Times New Roman" w:hAnsi="Times New Roman"/>
          <w:sz w:val="18"/>
          <w:szCs w:val="18"/>
        </w:rPr>
        <w:t>: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1)   wykonawcę, który nie wykazał spełniania warunków udziału w postępowaniu lub nie został zaproszony do negocjacji lub złożenia ofert wstępnych albo ofert, lub nie wykazał braku podstaw wykluczenia; </w:t>
      </w: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2)  wykonawcę będącego osobą fizyczną, którego prawomocnie skazano za przestępstwo: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a)   o którym mowa w art. 165a, art. 181–188, art. 189a, art. 218–221, art. 228– 230a, art. 250a, art. 258 lub art. 270–309 ustawy z dnia 6 czerwca 1997 r. – Kodeks karny (Dz. U. poz. 553, z późn. zm.9) ) lub art. 46 lub art. 48 ustawy z dnia 25 czerwca 2010 r. o sporcie (Dz. U. z 2016 r. poz. 176),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b)   o charakterze terrorystycznym, o którym mowa w art. 115 § 20 ustawy z dnia 6 czerwca 1997 r. – Kodeks karny, 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c)    skarbowe,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d)   o którym mowa w art. 9 lub art. 10 ustawy z dnia 15 czerwca 2012 r. o skutkach powierzania wykonywania pracy cudzoziemcom przebywającym wbrew przepisom na terytorium Rzeczypospolitej Polskiej (Dz. U. poz. 769);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3) 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4) 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9)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11) wykonawcę, wobec którego orzeczono tytułem środka zapobiegawczego zakaz ubiegania się o zamówienia publiczne;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b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>Zgodnie z art.24 ust. 5 ustawy Pzp z postępowania o udzielenie zamówienia Zamawiający wykluczy Wykonawcę:</w:t>
      </w:r>
    </w:p>
    <w:p w:rsidR="00400C6E" w:rsidRPr="00727096" w:rsidRDefault="00400C6E" w:rsidP="0072709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400C6E" w:rsidRPr="00727096" w:rsidRDefault="00400C6E" w:rsidP="0072709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00C6E" w:rsidRPr="00727096" w:rsidRDefault="00400C6E" w:rsidP="00727096">
      <w:pPr>
        <w:jc w:val="both"/>
        <w:rPr>
          <w:rFonts w:ascii="Times New Roman" w:hAnsi="Times New Roman"/>
          <w:sz w:val="16"/>
          <w:szCs w:val="16"/>
        </w:rPr>
      </w:pP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27096">
        <w:rPr>
          <w:rFonts w:ascii="Times New Roman" w:hAnsi="Times New Roman"/>
        </w:rPr>
        <w:t>…………………………                                                                                            …………………….</w:t>
      </w: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27096">
        <w:rPr>
          <w:rFonts w:ascii="Times New Roman" w:hAnsi="Times New Roman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27096">
        <w:rPr>
          <w:rFonts w:ascii="Times New Roman" w:hAnsi="Times New Roman"/>
        </w:rPr>
        <w:t>podpis</w:t>
      </w:r>
    </w:p>
    <w:sectPr w:rsidR="00400C6E" w:rsidRPr="00727096" w:rsidSect="00D9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86" w:rsidRDefault="00810486" w:rsidP="00B707FF">
      <w:pPr>
        <w:spacing w:after="0" w:line="240" w:lineRule="auto"/>
      </w:pPr>
      <w:r>
        <w:separator/>
      </w:r>
    </w:p>
  </w:endnote>
  <w:endnote w:type="continuationSeparator" w:id="0">
    <w:p w:rsidR="00810486" w:rsidRDefault="00810486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F1796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0C6E">
      <w:rPr>
        <w:noProof/>
      </w:rPr>
      <w:t>1</w:t>
    </w:r>
    <w:r>
      <w:rPr>
        <w:noProof/>
      </w:rPr>
      <w:fldChar w:fldCharType="end"/>
    </w:r>
  </w:p>
  <w:p w:rsidR="00400C6E" w:rsidRDefault="00400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86" w:rsidRDefault="00810486" w:rsidP="00B707FF">
      <w:pPr>
        <w:spacing w:after="0" w:line="240" w:lineRule="auto"/>
      </w:pPr>
      <w:r>
        <w:separator/>
      </w:r>
    </w:p>
  </w:footnote>
  <w:footnote w:type="continuationSeparator" w:id="0">
    <w:p w:rsidR="00810486" w:rsidRDefault="00810486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03AF1"/>
    <w:multiLevelType w:val="hybridMultilevel"/>
    <w:tmpl w:val="3E50D9FC"/>
    <w:lvl w:ilvl="0" w:tplc="3B1AA3B8">
      <w:start w:val="4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282F"/>
    <w:rsid w:val="00033843"/>
    <w:rsid w:val="0009556B"/>
    <w:rsid w:val="000B5F8A"/>
    <w:rsid w:val="001A2C7D"/>
    <w:rsid w:val="002138D4"/>
    <w:rsid w:val="002143CF"/>
    <w:rsid w:val="00234600"/>
    <w:rsid w:val="003B4C2F"/>
    <w:rsid w:val="00400C6E"/>
    <w:rsid w:val="004B0857"/>
    <w:rsid w:val="004C65D4"/>
    <w:rsid w:val="00525484"/>
    <w:rsid w:val="00535FEA"/>
    <w:rsid w:val="0056481D"/>
    <w:rsid w:val="005B6F37"/>
    <w:rsid w:val="005D2995"/>
    <w:rsid w:val="00613FF7"/>
    <w:rsid w:val="00647DE6"/>
    <w:rsid w:val="00661900"/>
    <w:rsid w:val="006D2B81"/>
    <w:rsid w:val="006F0837"/>
    <w:rsid w:val="006F570A"/>
    <w:rsid w:val="00727096"/>
    <w:rsid w:val="0076016C"/>
    <w:rsid w:val="00773720"/>
    <w:rsid w:val="00792EBD"/>
    <w:rsid w:val="007B2256"/>
    <w:rsid w:val="00810486"/>
    <w:rsid w:val="00820A34"/>
    <w:rsid w:val="008B1C2A"/>
    <w:rsid w:val="008E1C47"/>
    <w:rsid w:val="009A3366"/>
    <w:rsid w:val="009B29F0"/>
    <w:rsid w:val="009B5FED"/>
    <w:rsid w:val="009C58CA"/>
    <w:rsid w:val="009E700A"/>
    <w:rsid w:val="00A42E79"/>
    <w:rsid w:val="00A84E6E"/>
    <w:rsid w:val="00AC6BFD"/>
    <w:rsid w:val="00AD7ED2"/>
    <w:rsid w:val="00AF2114"/>
    <w:rsid w:val="00AF5A80"/>
    <w:rsid w:val="00B32CE6"/>
    <w:rsid w:val="00B707FF"/>
    <w:rsid w:val="00B771A6"/>
    <w:rsid w:val="00BB4FEE"/>
    <w:rsid w:val="00BC1161"/>
    <w:rsid w:val="00C26311"/>
    <w:rsid w:val="00C41F80"/>
    <w:rsid w:val="00CF63CE"/>
    <w:rsid w:val="00D20238"/>
    <w:rsid w:val="00D77962"/>
    <w:rsid w:val="00D9157D"/>
    <w:rsid w:val="00DB287E"/>
    <w:rsid w:val="00DF3BBE"/>
    <w:rsid w:val="00F010F9"/>
    <w:rsid w:val="00F1796E"/>
    <w:rsid w:val="00F67DDE"/>
    <w:rsid w:val="00FB5D0D"/>
    <w:rsid w:val="00FC012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1F99"/>
  <w15:docId w15:val="{E8E51D7C-4EC4-43C8-9AED-C34145D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1282</Words>
  <Characters>7695</Characters>
  <Application>Microsoft Office Word</Application>
  <DocSecurity>0</DocSecurity>
  <Lines>64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37</cp:revision>
  <cp:lastPrinted>2016-11-03T09:40:00Z</cp:lastPrinted>
  <dcterms:created xsi:type="dcterms:W3CDTF">2016-08-19T11:23:00Z</dcterms:created>
  <dcterms:modified xsi:type="dcterms:W3CDTF">2019-11-18T10:16:00Z</dcterms:modified>
</cp:coreProperties>
</file>