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B4" w:rsidRPr="00945857" w:rsidRDefault="001A1FB4">
      <w:pPr>
        <w:jc w:val="right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FB4" w:rsidRPr="0094585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A1FB4" w:rsidRPr="00945857" w:rsidRDefault="001A1FB4">
            <w:pPr>
              <w:rPr>
                <w:sz w:val="24"/>
                <w:szCs w:val="24"/>
              </w:rPr>
            </w:pPr>
            <w:r w:rsidRPr="00945857">
              <w:rPr>
                <w:b/>
                <w:bCs/>
                <w:sz w:val="24"/>
                <w:szCs w:val="24"/>
              </w:rPr>
              <w:t>Inwestor:</w:t>
            </w:r>
            <w:r w:rsidR="00945857" w:rsidRPr="00945857">
              <w:rPr>
                <w:b/>
                <w:bCs/>
                <w:sz w:val="24"/>
                <w:szCs w:val="24"/>
              </w:rPr>
              <w:t xml:space="preserve"> </w:t>
            </w:r>
          </w:p>
          <w:p w:rsidR="001A1FB4" w:rsidRPr="00945857" w:rsidRDefault="00945857">
            <w:pPr>
              <w:rPr>
                <w:sz w:val="24"/>
                <w:szCs w:val="24"/>
              </w:rPr>
            </w:pPr>
            <w:r w:rsidRPr="00945857">
              <w:rPr>
                <w:sz w:val="24"/>
                <w:szCs w:val="24"/>
              </w:rPr>
              <w:t xml:space="preserve">Powiat Mrągowski - </w:t>
            </w:r>
            <w:r w:rsidR="001A1FB4" w:rsidRPr="00945857">
              <w:rPr>
                <w:sz w:val="24"/>
                <w:szCs w:val="24"/>
              </w:rPr>
              <w:t>Powiatow</w:t>
            </w:r>
            <w:r w:rsidR="00F0476A">
              <w:rPr>
                <w:sz w:val="24"/>
                <w:szCs w:val="24"/>
              </w:rPr>
              <w:t>y</w:t>
            </w:r>
            <w:r w:rsidR="001A1FB4" w:rsidRPr="00945857">
              <w:rPr>
                <w:sz w:val="24"/>
                <w:szCs w:val="24"/>
              </w:rPr>
              <w:t xml:space="preserve"> Zarząd Dróg w Mrągowie</w:t>
            </w:r>
          </w:p>
          <w:p w:rsidR="001A1FB4" w:rsidRPr="00945857" w:rsidRDefault="001A1FB4">
            <w:pPr>
              <w:rPr>
                <w:sz w:val="24"/>
                <w:szCs w:val="24"/>
              </w:rPr>
            </w:pPr>
            <w:r w:rsidRPr="00945857">
              <w:rPr>
                <w:sz w:val="24"/>
                <w:szCs w:val="24"/>
              </w:rPr>
              <w:t>ul. Nowogródzka 1</w:t>
            </w:r>
          </w:p>
          <w:p w:rsidR="001A1FB4" w:rsidRPr="00945857" w:rsidRDefault="001A1FB4">
            <w:pPr>
              <w:rPr>
                <w:sz w:val="24"/>
                <w:szCs w:val="24"/>
              </w:rPr>
            </w:pPr>
            <w:r w:rsidRPr="00945857">
              <w:rPr>
                <w:sz w:val="24"/>
                <w:szCs w:val="24"/>
              </w:rPr>
              <w:t>11-700 Mrągowo</w:t>
            </w:r>
          </w:p>
          <w:p w:rsidR="001A1FB4" w:rsidRPr="00945857" w:rsidRDefault="001A1FB4" w:rsidP="0094585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A1FB4" w:rsidRPr="00945857" w:rsidRDefault="00945857">
            <w:pPr>
              <w:rPr>
                <w:sz w:val="24"/>
                <w:szCs w:val="24"/>
              </w:rPr>
            </w:pPr>
            <w:r w:rsidRPr="00945857">
              <w:rPr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1A1FB4" w:rsidRPr="00945857">
              <w:rPr>
                <w:b/>
                <w:bCs/>
                <w:sz w:val="24"/>
                <w:szCs w:val="24"/>
              </w:rPr>
              <w:t>Wykonawca:</w:t>
            </w:r>
          </w:p>
          <w:p w:rsidR="001A1FB4" w:rsidRPr="00945857" w:rsidRDefault="001A1FB4" w:rsidP="009D37E2">
            <w:pPr>
              <w:rPr>
                <w:sz w:val="24"/>
                <w:szCs w:val="24"/>
              </w:rPr>
            </w:pPr>
          </w:p>
        </w:tc>
      </w:tr>
    </w:tbl>
    <w:p w:rsidR="001A1FB4" w:rsidRPr="00945857" w:rsidRDefault="001A1FB4">
      <w:pPr>
        <w:rPr>
          <w:sz w:val="32"/>
          <w:szCs w:val="32"/>
        </w:rPr>
      </w:pPr>
    </w:p>
    <w:p w:rsidR="001A1FB4" w:rsidRPr="00945857" w:rsidRDefault="001A1FB4">
      <w:pPr>
        <w:jc w:val="center"/>
        <w:rPr>
          <w:b/>
          <w:bCs/>
          <w:sz w:val="32"/>
          <w:szCs w:val="32"/>
        </w:rPr>
      </w:pPr>
      <w:r w:rsidRPr="00945857">
        <w:rPr>
          <w:b/>
          <w:bCs/>
          <w:sz w:val="32"/>
          <w:szCs w:val="32"/>
        </w:rPr>
        <w:t xml:space="preserve">Kosztorys </w:t>
      </w:r>
      <w:r w:rsidR="009D37E2" w:rsidRPr="00945857">
        <w:rPr>
          <w:b/>
          <w:bCs/>
          <w:sz w:val="32"/>
          <w:szCs w:val="32"/>
        </w:rPr>
        <w:t>ofertowy</w:t>
      </w:r>
      <w:r w:rsidRPr="00945857">
        <w:rPr>
          <w:b/>
          <w:bCs/>
          <w:sz w:val="32"/>
          <w:szCs w:val="32"/>
        </w:rPr>
        <w:t xml:space="preserve"> </w:t>
      </w:r>
    </w:p>
    <w:p w:rsidR="001A1FB4" w:rsidRPr="00945857" w:rsidRDefault="001A1FB4">
      <w:pPr>
        <w:rPr>
          <w:sz w:val="24"/>
          <w:szCs w:val="24"/>
        </w:rPr>
      </w:pPr>
    </w:p>
    <w:p w:rsidR="001A1FB4" w:rsidRPr="00945857" w:rsidRDefault="001A1FB4">
      <w:pPr>
        <w:rPr>
          <w:sz w:val="24"/>
          <w:szCs w:val="24"/>
        </w:rPr>
      </w:pPr>
      <w:r w:rsidRPr="00945857">
        <w:rPr>
          <w:b/>
          <w:bCs/>
          <w:sz w:val="24"/>
          <w:szCs w:val="24"/>
        </w:rPr>
        <w:t>Nazwa budowy</w:t>
      </w:r>
      <w:r w:rsidRPr="00945857">
        <w:rPr>
          <w:sz w:val="24"/>
          <w:szCs w:val="24"/>
        </w:rPr>
        <w:t xml:space="preserve">: </w:t>
      </w:r>
      <w:r w:rsidRPr="00945857">
        <w:rPr>
          <w:b/>
          <w:bCs/>
          <w:sz w:val="24"/>
          <w:szCs w:val="24"/>
        </w:rPr>
        <w:t>Prz</w:t>
      </w:r>
      <w:r w:rsidR="004D69DE" w:rsidRPr="00945857">
        <w:rPr>
          <w:b/>
          <w:bCs/>
          <w:sz w:val="24"/>
          <w:szCs w:val="24"/>
        </w:rPr>
        <w:t xml:space="preserve">ebudowa </w:t>
      </w:r>
      <w:r w:rsidR="00945857" w:rsidRPr="00945857">
        <w:rPr>
          <w:b/>
          <w:bCs/>
          <w:sz w:val="24"/>
          <w:szCs w:val="24"/>
        </w:rPr>
        <w:t xml:space="preserve">odcinka </w:t>
      </w:r>
      <w:r w:rsidR="004D69DE" w:rsidRPr="00945857">
        <w:rPr>
          <w:b/>
          <w:bCs/>
          <w:sz w:val="24"/>
          <w:szCs w:val="24"/>
        </w:rPr>
        <w:t>drogi nr 1765</w:t>
      </w:r>
      <w:r w:rsidRPr="00945857">
        <w:rPr>
          <w:b/>
          <w:bCs/>
          <w:sz w:val="24"/>
          <w:szCs w:val="24"/>
        </w:rPr>
        <w:t xml:space="preserve">N </w:t>
      </w:r>
      <w:r w:rsidR="00945857" w:rsidRPr="00945857">
        <w:rPr>
          <w:b/>
          <w:bCs/>
          <w:sz w:val="24"/>
          <w:szCs w:val="24"/>
        </w:rPr>
        <w:t>( d</w:t>
      </w:r>
      <w:r w:rsidRPr="00945857">
        <w:rPr>
          <w:b/>
          <w:bCs/>
          <w:sz w:val="24"/>
          <w:szCs w:val="24"/>
        </w:rPr>
        <w:t xml:space="preserve">roga </w:t>
      </w:r>
      <w:r w:rsidR="00945857" w:rsidRPr="00945857">
        <w:rPr>
          <w:b/>
          <w:bCs/>
          <w:sz w:val="24"/>
          <w:szCs w:val="24"/>
        </w:rPr>
        <w:t xml:space="preserve">woj. </w:t>
      </w:r>
      <w:r w:rsidR="004D69DE" w:rsidRPr="00945857">
        <w:rPr>
          <w:b/>
          <w:bCs/>
          <w:sz w:val="24"/>
          <w:szCs w:val="24"/>
        </w:rPr>
        <w:t xml:space="preserve">nr 600 - Dłużec - Piecki </w:t>
      </w:r>
      <w:r w:rsidRPr="00945857">
        <w:rPr>
          <w:b/>
          <w:bCs/>
          <w:sz w:val="24"/>
          <w:szCs w:val="24"/>
        </w:rPr>
        <w:t xml:space="preserve"> </w:t>
      </w:r>
      <w:r w:rsidR="00945857" w:rsidRPr="00945857">
        <w:rPr>
          <w:b/>
          <w:bCs/>
          <w:sz w:val="24"/>
          <w:szCs w:val="24"/>
        </w:rPr>
        <w:t xml:space="preserve">                     </w:t>
      </w:r>
      <w:r w:rsidRPr="00945857">
        <w:rPr>
          <w:b/>
          <w:bCs/>
          <w:sz w:val="24"/>
          <w:szCs w:val="24"/>
        </w:rPr>
        <w:t>od km 7+775 do km 8+773</w:t>
      </w:r>
    </w:p>
    <w:p w:rsidR="001A1FB4" w:rsidRPr="00945857" w:rsidRDefault="001A1FB4">
      <w:pPr>
        <w:rPr>
          <w:sz w:val="24"/>
          <w:szCs w:val="24"/>
        </w:rPr>
      </w:pPr>
      <w:r w:rsidRPr="00945857">
        <w:rPr>
          <w:b/>
          <w:bCs/>
          <w:sz w:val="24"/>
          <w:szCs w:val="24"/>
        </w:rPr>
        <w:t>Adres budowy</w:t>
      </w:r>
      <w:r w:rsidRPr="00945857">
        <w:rPr>
          <w:sz w:val="24"/>
          <w:szCs w:val="24"/>
        </w:rPr>
        <w:t xml:space="preserve">: </w:t>
      </w:r>
      <w:r w:rsidR="004D69DE" w:rsidRPr="00945857">
        <w:rPr>
          <w:sz w:val="24"/>
          <w:szCs w:val="24"/>
        </w:rPr>
        <w:t xml:space="preserve">Droga powiatowa nr 1765N w m. </w:t>
      </w:r>
      <w:r w:rsidRPr="00945857">
        <w:rPr>
          <w:sz w:val="24"/>
          <w:szCs w:val="24"/>
        </w:rPr>
        <w:t>Szklarnia,</w:t>
      </w:r>
      <w:r w:rsidR="004D69DE" w:rsidRPr="00945857">
        <w:rPr>
          <w:sz w:val="24"/>
          <w:szCs w:val="24"/>
        </w:rPr>
        <w:t xml:space="preserve"> gm. Piecki</w:t>
      </w:r>
      <w:r w:rsidRPr="00945857">
        <w:rPr>
          <w:sz w:val="24"/>
          <w:szCs w:val="24"/>
        </w:rPr>
        <w:t xml:space="preserve">  </w:t>
      </w:r>
    </w:p>
    <w:p w:rsidR="001A1FB4" w:rsidRPr="00945857" w:rsidRDefault="001A1FB4">
      <w:pPr>
        <w:rPr>
          <w:sz w:val="24"/>
          <w:szCs w:val="24"/>
        </w:rPr>
      </w:pPr>
      <w:r w:rsidRPr="00945857">
        <w:rPr>
          <w:b/>
          <w:bCs/>
          <w:sz w:val="24"/>
          <w:szCs w:val="24"/>
        </w:rPr>
        <w:t>Obiekt</w:t>
      </w:r>
      <w:r w:rsidRPr="00945857">
        <w:rPr>
          <w:sz w:val="24"/>
          <w:szCs w:val="24"/>
        </w:rPr>
        <w:t>: Odcinek od km 7+775 do km 8+773</w:t>
      </w:r>
    </w:p>
    <w:p w:rsidR="001A1FB4" w:rsidRPr="00945857" w:rsidRDefault="001A1FB4">
      <w:pPr>
        <w:rPr>
          <w:sz w:val="24"/>
          <w:szCs w:val="24"/>
        </w:rPr>
      </w:pPr>
      <w:r w:rsidRPr="00945857">
        <w:rPr>
          <w:b/>
          <w:bCs/>
          <w:sz w:val="24"/>
          <w:szCs w:val="24"/>
        </w:rPr>
        <w:t>Rodzaj robót</w:t>
      </w:r>
      <w:r w:rsidRPr="00945857">
        <w:rPr>
          <w:sz w:val="24"/>
          <w:szCs w:val="24"/>
        </w:rPr>
        <w:t>: Drogowe</w:t>
      </w:r>
    </w:p>
    <w:p w:rsidR="00945857" w:rsidRPr="00945857" w:rsidRDefault="00945857">
      <w:pPr>
        <w:rPr>
          <w:sz w:val="24"/>
          <w:szCs w:val="24"/>
        </w:rPr>
      </w:pPr>
      <w:r w:rsidRPr="00945857">
        <w:rPr>
          <w:b/>
          <w:bCs/>
          <w:sz w:val="24"/>
          <w:szCs w:val="24"/>
        </w:rPr>
        <w:t>CPV:</w:t>
      </w:r>
      <w:r w:rsidRPr="00945857">
        <w:rPr>
          <w:sz w:val="24"/>
          <w:szCs w:val="24"/>
        </w:rPr>
        <w:t xml:space="preserve"> 45233000-9</w:t>
      </w:r>
    </w:p>
    <w:p w:rsidR="00945857" w:rsidRPr="00945857" w:rsidRDefault="00945857">
      <w:pPr>
        <w:rPr>
          <w:sz w:val="24"/>
          <w:szCs w:val="24"/>
        </w:rPr>
      </w:pPr>
    </w:p>
    <w:p w:rsidR="007D5225" w:rsidRPr="00945857" w:rsidRDefault="00945857">
      <w:pPr>
        <w:rPr>
          <w:sz w:val="24"/>
          <w:szCs w:val="24"/>
        </w:rPr>
      </w:pPr>
      <w:r w:rsidRPr="00945857">
        <w:rPr>
          <w:b/>
          <w:bCs/>
          <w:sz w:val="24"/>
          <w:szCs w:val="24"/>
        </w:rPr>
        <w:t>Stawka r-g:</w:t>
      </w:r>
      <w:r w:rsidRPr="00945857">
        <w:rPr>
          <w:sz w:val="24"/>
          <w:szCs w:val="24"/>
        </w:rPr>
        <w:t xml:space="preserve"> ………………….</w:t>
      </w:r>
    </w:p>
    <w:p w:rsidR="007D5225" w:rsidRPr="00945857" w:rsidRDefault="007D5225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8"/>
        <w:gridCol w:w="992"/>
        <w:gridCol w:w="1134"/>
        <w:gridCol w:w="1276"/>
        <w:gridCol w:w="1275"/>
        <w:gridCol w:w="1985"/>
      </w:tblGrid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jc w:val="center"/>
              <w:rPr>
                <w:sz w:val="18"/>
                <w:szCs w:val="18"/>
              </w:rPr>
            </w:pPr>
            <w:r w:rsidRPr="00945857">
              <w:rPr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center"/>
              <w:rPr>
                <w:sz w:val="18"/>
                <w:szCs w:val="18"/>
              </w:rPr>
            </w:pPr>
            <w:r w:rsidRPr="00945857">
              <w:rPr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945857">
              <w:rPr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945857">
              <w:rPr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945857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center"/>
              <w:rPr>
                <w:b/>
                <w:bCs/>
                <w:sz w:val="18"/>
                <w:szCs w:val="18"/>
              </w:rPr>
            </w:pPr>
            <w:r w:rsidRPr="00945857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Koszty bezpośrednie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 xml:space="preserve"> PLN</w:t>
            </w: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Koszty zakupu od M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 xml:space="preserve">Koszty </w:t>
            </w:r>
            <w:proofErr w:type="spellStart"/>
            <w:r w:rsidRPr="00945857">
              <w:rPr>
                <w:sz w:val="18"/>
                <w:szCs w:val="18"/>
              </w:rPr>
              <w:t>pośr</w:t>
            </w:r>
            <w:proofErr w:type="spellEnd"/>
            <w:r w:rsidRPr="00945857">
              <w:rPr>
                <w:sz w:val="18"/>
                <w:szCs w:val="18"/>
              </w:rPr>
              <w:t>. od R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 xml:space="preserve">Koszty </w:t>
            </w:r>
            <w:proofErr w:type="spellStart"/>
            <w:r w:rsidRPr="00945857">
              <w:rPr>
                <w:sz w:val="18"/>
                <w:szCs w:val="18"/>
              </w:rPr>
              <w:t>pośr</w:t>
            </w:r>
            <w:proofErr w:type="spellEnd"/>
            <w:r w:rsidRPr="00945857">
              <w:rPr>
                <w:sz w:val="18"/>
                <w:szCs w:val="18"/>
              </w:rPr>
              <w:t>. od S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Zysk od R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Zysk od S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Zysk od KR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Zysk od KS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 xml:space="preserve">Koszty z </w:t>
            </w:r>
            <w:proofErr w:type="spellStart"/>
            <w:r w:rsidRPr="00945857">
              <w:rPr>
                <w:sz w:val="18"/>
                <w:szCs w:val="18"/>
              </w:rPr>
              <w:t>narz</w:t>
            </w:r>
            <w:proofErr w:type="spellEnd"/>
            <w:r w:rsidRPr="00945857">
              <w:rPr>
                <w:sz w:val="18"/>
                <w:szCs w:val="18"/>
              </w:rPr>
              <w:t>. w rozbiciu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23,00 %</w:t>
            </w: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Koszty z narzutami (netto)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 xml:space="preserve"> PLN</w:t>
            </w: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Stawka VAT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23,00 %</w:t>
            </w: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</w:tr>
      <w:tr w:rsidR="00C5474A" w:rsidRPr="00945857" w:rsidTr="00C5474A">
        <w:tc>
          <w:tcPr>
            <w:tcW w:w="2128" w:type="dxa"/>
            <w:shd w:val="clear" w:color="000000" w:fill="FFFFFF"/>
          </w:tcPr>
          <w:p w:rsidR="00C5474A" w:rsidRPr="00945857" w:rsidRDefault="00C5474A" w:rsidP="00480967">
            <w:pPr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>Wartość brutto</w:t>
            </w:r>
          </w:p>
          <w:p w:rsidR="007D5225" w:rsidRPr="00945857" w:rsidRDefault="007D5225" w:rsidP="0048096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  <w:r w:rsidRPr="00945857">
              <w:rPr>
                <w:sz w:val="18"/>
                <w:szCs w:val="18"/>
              </w:rPr>
              <w:t xml:space="preserve"> PLN</w:t>
            </w:r>
          </w:p>
        </w:tc>
        <w:tc>
          <w:tcPr>
            <w:tcW w:w="1134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5474A" w:rsidRPr="00945857" w:rsidRDefault="00C5474A" w:rsidP="00480967">
            <w:pPr>
              <w:jc w:val="right"/>
              <w:rPr>
                <w:sz w:val="18"/>
                <w:szCs w:val="18"/>
              </w:rPr>
            </w:pPr>
            <w:bookmarkStart w:id="0" w:name="bugnotes"/>
            <w:bookmarkEnd w:id="0"/>
          </w:p>
        </w:tc>
      </w:tr>
    </w:tbl>
    <w:p w:rsidR="001A1FB4" w:rsidRPr="00945857" w:rsidRDefault="001A1FB4">
      <w:pPr>
        <w:rPr>
          <w:sz w:val="22"/>
          <w:szCs w:val="22"/>
        </w:rPr>
      </w:pPr>
    </w:p>
    <w:p w:rsidR="001A1FB4" w:rsidRPr="00945857" w:rsidRDefault="00C5474A">
      <w:pPr>
        <w:rPr>
          <w:sz w:val="22"/>
          <w:szCs w:val="22"/>
        </w:rPr>
      </w:pPr>
      <w:r w:rsidRPr="00945857">
        <w:rPr>
          <w:sz w:val="22"/>
          <w:szCs w:val="22"/>
        </w:rPr>
        <w:t>Słownie:</w:t>
      </w:r>
      <w:r w:rsidR="00945857" w:rsidRPr="00945857">
        <w:rPr>
          <w:sz w:val="22"/>
          <w:szCs w:val="22"/>
        </w:rPr>
        <w:t xml:space="preserve">   ……………………………………………………………………………………………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A1FB4" w:rsidRPr="0094585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A1FB4" w:rsidRPr="00945857" w:rsidRDefault="001A1FB4">
            <w:pPr>
              <w:rPr>
                <w:sz w:val="22"/>
                <w:szCs w:val="22"/>
              </w:rPr>
            </w:pPr>
          </w:p>
          <w:p w:rsidR="001A1FB4" w:rsidRPr="00945857" w:rsidRDefault="001A1FB4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1A1FB4" w:rsidRPr="00945857" w:rsidRDefault="001A1FB4">
            <w:pPr>
              <w:rPr>
                <w:sz w:val="22"/>
                <w:szCs w:val="22"/>
              </w:rPr>
            </w:pPr>
          </w:p>
          <w:p w:rsidR="001A1FB4" w:rsidRPr="00945857" w:rsidRDefault="001A1FB4">
            <w:pPr>
              <w:rPr>
                <w:sz w:val="22"/>
                <w:szCs w:val="22"/>
              </w:rPr>
            </w:pPr>
          </w:p>
        </w:tc>
      </w:tr>
    </w:tbl>
    <w:p w:rsidR="001A1FB4" w:rsidRPr="00945857" w:rsidRDefault="001A1FB4">
      <w:pPr>
        <w:rPr>
          <w:sz w:val="22"/>
          <w:szCs w:val="22"/>
        </w:rPr>
      </w:pPr>
    </w:p>
    <w:p w:rsidR="001A1FB4" w:rsidRDefault="001A1FB4">
      <w:pPr>
        <w:jc w:val="center"/>
        <w:rPr>
          <w:b/>
          <w:bCs/>
          <w:sz w:val="28"/>
          <w:szCs w:val="28"/>
        </w:rPr>
      </w:pPr>
      <w:r>
        <w:br w:type="page"/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3969"/>
        <w:gridCol w:w="992"/>
        <w:gridCol w:w="879"/>
        <w:gridCol w:w="1134"/>
        <w:gridCol w:w="1247"/>
      </w:tblGrid>
      <w:tr w:rsidR="001A1FB4">
        <w:trPr>
          <w:cantSplit/>
          <w:trHeight w:val="184"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lastRenderedPageBreak/>
              <w:t>Lp.</w:t>
            </w:r>
          </w:p>
        </w:tc>
        <w:tc>
          <w:tcPr>
            <w:tcW w:w="1276" w:type="dxa"/>
          </w:tcPr>
          <w:p w:rsidR="001A1FB4" w:rsidRDefault="001A1FB4">
            <w:pPr>
              <w:jc w:val="center"/>
            </w:pPr>
            <w:r>
              <w:t>Nr specyfikacji technicznej</w:t>
            </w:r>
          </w:p>
        </w:tc>
        <w:tc>
          <w:tcPr>
            <w:tcW w:w="3969" w:type="dxa"/>
          </w:tcPr>
          <w:p w:rsidR="001A1FB4" w:rsidRDefault="001A1FB4">
            <w:pPr>
              <w:jc w:val="center"/>
            </w:pPr>
            <w:r>
              <w:t>Wyszczególnienie elementów rozliczeniowych</w:t>
            </w:r>
          </w:p>
        </w:tc>
        <w:tc>
          <w:tcPr>
            <w:tcW w:w="1871" w:type="dxa"/>
            <w:gridSpan w:val="2"/>
          </w:tcPr>
          <w:p w:rsidR="001A1FB4" w:rsidRDefault="001A1FB4">
            <w:pPr>
              <w:jc w:val="center"/>
            </w:pPr>
            <w:r>
              <w:t>Jednostka</w:t>
            </w:r>
          </w:p>
        </w:tc>
        <w:tc>
          <w:tcPr>
            <w:tcW w:w="1134" w:type="dxa"/>
          </w:tcPr>
          <w:p w:rsidR="001A1FB4" w:rsidRDefault="001A1FB4">
            <w:pPr>
              <w:jc w:val="center"/>
            </w:pPr>
            <w:r>
              <w:t>Koszt jedn.</w:t>
            </w:r>
          </w:p>
        </w:tc>
        <w:tc>
          <w:tcPr>
            <w:tcW w:w="1247" w:type="dxa"/>
          </w:tcPr>
          <w:p w:rsidR="001A1FB4" w:rsidRDefault="001A1FB4">
            <w:pPr>
              <w:jc w:val="center"/>
            </w:pPr>
            <w:r>
              <w:t>Wartość</w:t>
            </w:r>
          </w:p>
        </w:tc>
      </w:tr>
      <w:tr w:rsidR="001A1FB4">
        <w:trPr>
          <w:cantSplit/>
          <w:trHeight w:val="184"/>
        </w:trPr>
        <w:tc>
          <w:tcPr>
            <w:tcW w:w="425" w:type="dxa"/>
          </w:tcPr>
          <w:p w:rsidR="001A1FB4" w:rsidRDefault="001A1FB4"/>
        </w:tc>
        <w:tc>
          <w:tcPr>
            <w:tcW w:w="1276" w:type="dxa"/>
          </w:tcPr>
          <w:p w:rsidR="001A1FB4" w:rsidRDefault="001A1FB4"/>
        </w:tc>
        <w:tc>
          <w:tcPr>
            <w:tcW w:w="3969" w:type="dxa"/>
          </w:tcPr>
          <w:p w:rsidR="001A1FB4" w:rsidRDefault="001A1FB4"/>
        </w:tc>
        <w:tc>
          <w:tcPr>
            <w:tcW w:w="992" w:type="dxa"/>
          </w:tcPr>
          <w:p w:rsidR="001A1FB4" w:rsidRDefault="001A1FB4">
            <w:pPr>
              <w:jc w:val="center"/>
            </w:pPr>
            <w:r>
              <w:t>obmiar</w:t>
            </w:r>
          </w:p>
        </w:tc>
        <w:tc>
          <w:tcPr>
            <w:tcW w:w="879" w:type="dxa"/>
          </w:tcPr>
          <w:p w:rsidR="001A1FB4" w:rsidRDefault="001A1FB4">
            <w:pPr>
              <w:jc w:val="center"/>
            </w:pPr>
            <w:r>
              <w:t>nazwa</w:t>
            </w:r>
          </w:p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  <w:tblHeader/>
        </w:trPr>
        <w:tc>
          <w:tcPr>
            <w:tcW w:w="425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3969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879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247" w:type="dxa"/>
          </w:tcPr>
          <w:p w:rsidR="001A1FB4" w:rsidRDefault="001A1FB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Roboty przygotowawcze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45111000-8 Roboty w zakresie burzenia, roboty ziemne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276" w:type="dxa"/>
          </w:tcPr>
          <w:p w:rsidR="001A1FB4" w:rsidRDefault="001A1FB4">
            <w:r>
              <w:t>D-01,02,01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Karczowanie pni koparką podsiębierną w gruntach o normalnej wilgotności kategorii III-IV. Średnice pni 46-55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276" w:type="dxa"/>
          </w:tcPr>
          <w:p w:rsidR="001A1FB4" w:rsidRDefault="001A1FB4">
            <w:r>
              <w:t>D-01,02,01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Karczowanie pni koparką podsiębierną w gruntach o normalnej wilgotności kategorii III-IV. Średnice pni 66-75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276" w:type="dxa"/>
          </w:tcPr>
          <w:p w:rsidR="001A1FB4" w:rsidRDefault="001A1FB4">
            <w:r>
              <w:t>D-01,02,01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Karczowanie pni koparką podsiębierną w gruntach o normalnej wilgotności kategorii III-IV. Średnice pni 76-100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276" w:type="dxa"/>
          </w:tcPr>
          <w:p w:rsidR="001A1FB4" w:rsidRDefault="001A1FB4">
            <w:r>
              <w:t>D-01,02,01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Karczowanie pni koparką podsiębierną w gruntach o normalnej wilgotności kategorii III-IV. Średnice pni 101-130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76" w:type="dxa"/>
          </w:tcPr>
          <w:p w:rsidR="001A1FB4" w:rsidRDefault="001A1FB4">
            <w:r>
              <w:t>D-01,01,01A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pomiarowe przy liniowych robotach ziemnych (drogi). Trasa dróg w terenie równinnym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276" w:type="dxa"/>
          </w:tcPr>
          <w:p w:rsidR="001A1FB4" w:rsidRDefault="001A1FB4">
            <w:r>
              <w:t>D-01.02.02A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Usunięcie warstwy ziemi urodzajnej - humusu, za pomocą spycharek. Grubość warstwy do 15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3 727,66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276" w:type="dxa"/>
          </w:tcPr>
          <w:p w:rsidR="001A1FB4" w:rsidRDefault="001A1FB4">
            <w:r>
              <w:t>D-01.02.04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Ręczne rozebranie nawierzchni z mas mineralno-bitumicznych o grubości 4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276" w:type="dxa"/>
          </w:tcPr>
          <w:p w:rsidR="001A1FB4" w:rsidRDefault="001A1FB4">
            <w:r>
              <w:t>D-01.02.04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Rozebranie nawierzchni z płyt betonowych grubości 8 cm,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spoiny wypełnione piaskiem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28,18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276" w:type="dxa"/>
          </w:tcPr>
          <w:p w:rsidR="001A1FB4" w:rsidRDefault="001A1FB4">
            <w:r>
              <w:t>D-01.02.04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Rozebranie krawężników betonowych na podsypce cementowo-piaskowej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276" w:type="dxa"/>
          </w:tcPr>
          <w:p w:rsidR="001A1FB4" w:rsidRDefault="001A1FB4">
            <w:r>
              <w:t>D-.01.02.01A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Zabezpieczenie drzew i krzewów o wysokości ponad 4 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Roboty ziemne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45112730-1 Roboty w zakresie kształtowania dróg i autostrad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276" w:type="dxa"/>
          </w:tcPr>
          <w:p w:rsidR="001A1FB4" w:rsidRDefault="001A1FB4">
            <w:r>
              <w:t>D-02.01.01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Wykopy z transportem urobku taczkami. O</w:t>
            </w:r>
            <w:r w:rsidR="00C5474A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spojenie gruntu i przewóz na odległość do 10 m. Grunt kategorii III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12,65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276" w:type="dxa"/>
          </w:tcPr>
          <w:p w:rsidR="001A1FB4" w:rsidRDefault="001A1FB4">
            <w:r>
              <w:t>D-02.01.01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za każde dalsze rozpoczęte 10 m przewozu lub za każdy 1m różnicy wysokości na odległość 10m przy przewozach w górę lub z góry niezależnie od kategorii - na </w:t>
            </w:r>
            <w:r w:rsidR="00C5474A">
              <w:rPr>
                <w:sz w:val="18"/>
                <w:szCs w:val="18"/>
              </w:rPr>
              <w:t>całkowitą</w:t>
            </w:r>
            <w:r>
              <w:rPr>
                <w:sz w:val="18"/>
                <w:szCs w:val="18"/>
              </w:rPr>
              <w:t xml:space="preserve"> </w:t>
            </w:r>
            <w:r w:rsidR="00C5474A">
              <w:rPr>
                <w:sz w:val="18"/>
                <w:szCs w:val="18"/>
              </w:rPr>
              <w:t>odległość</w:t>
            </w:r>
            <w:r>
              <w:rPr>
                <w:sz w:val="18"/>
                <w:szCs w:val="18"/>
              </w:rPr>
              <w:t xml:space="preserve"> 25 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12,65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276" w:type="dxa"/>
          </w:tcPr>
          <w:p w:rsidR="001A1FB4" w:rsidRDefault="001A1FB4">
            <w:r>
              <w:t>D-04.01.01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ziemne wykonywane koparkami przedsiębiernymi o poj.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łyżki 0,25 m3 z transportem urobku samochodami samowyładow.do5 t na </w:t>
            </w:r>
            <w:proofErr w:type="spellStart"/>
            <w:r>
              <w:rPr>
                <w:sz w:val="18"/>
                <w:szCs w:val="18"/>
              </w:rPr>
              <w:t>odl</w:t>
            </w:r>
            <w:proofErr w:type="spellEnd"/>
            <w:r>
              <w:rPr>
                <w:sz w:val="18"/>
                <w:szCs w:val="18"/>
              </w:rPr>
              <w:t>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 km.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Grunt kat.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III-IV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719,14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276" w:type="dxa"/>
          </w:tcPr>
          <w:p w:rsidR="001A1FB4" w:rsidRDefault="001A1FB4">
            <w:r>
              <w:t>D-04.01.01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ziemne wykonywane koparkami przedsiębiernymi o poj.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łyżki 0,25 m3 z transportem urobku samochodami samowyładow.do5 t na </w:t>
            </w:r>
            <w:proofErr w:type="spellStart"/>
            <w:r>
              <w:rPr>
                <w:sz w:val="18"/>
                <w:szCs w:val="18"/>
              </w:rPr>
              <w:t>odl</w:t>
            </w:r>
            <w:proofErr w:type="spellEnd"/>
            <w:r>
              <w:rPr>
                <w:sz w:val="18"/>
                <w:szCs w:val="18"/>
              </w:rPr>
              <w:t>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 km.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Grunt kat.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III-IV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124,12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276" w:type="dxa"/>
          </w:tcPr>
          <w:p w:rsidR="001A1FB4" w:rsidRDefault="001A1FB4">
            <w:r>
              <w:t>D-04.01.01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Nakłady uzup.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do tablic za każdy rozpoczęty 1km </w:t>
            </w:r>
            <w:proofErr w:type="spellStart"/>
            <w:r>
              <w:rPr>
                <w:sz w:val="18"/>
                <w:szCs w:val="18"/>
              </w:rPr>
              <w:t>odl</w:t>
            </w:r>
            <w:proofErr w:type="spellEnd"/>
            <w:r>
              <w:rPr>
                <w:sz w:val="18"/>
                <w:szCs w:val="18"/>
              </w:rPr>
              <w:t>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transportu ponad 1km samochodami </w:t>
            </w:r>
            <w:proofErr w:type="spellStart"/>
            <w:r>
              <w:rPr>
                <w:sz w:val="18"/>
                <w:szCs w:val="18"/>
              </w:rPr>
              <w:t>samowył</w:t>
            </w:r>
            <w:proofErr w:type="spellEnd"/>
            <w:r>
              <w:rPr>
                <w:sz w:val="18"/>
                <w:szCs w:val="18"/>
              </w:rPr>
              <w:t>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5t,przy przewozie po terenie lub drogach gruntowych.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Grunt I-IV, </w:t>
            </w:r>
            <w:r w:rsidR="00C5474A">
              <w:rPr>
                <w:sz w:val="18"/>
                <w:szCs w:val="18"/>
              </w:rPr>
              <w:t>całkowitą</w:t>
            </w:r>
            <w:r>
              <w:rPr>
                <w:sz w:val="18"/>
                <w:szCs w:val="18"/>
              </w:rPr>
              <w:t xml:space="preserve"> odległość 10 km.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124,12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276" w:type="dxa"/>
          </w:tcPr>
          <w:p w:rsidR="001A1FB4" w:rsidRDefault="001A1FB4">
            <w:r>
              <w:t>D-02.03.01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Formowanie i zagęszczenie nasypów zapór ziemnych z ziemi dostarczonej samochodami, walcami samojezdnymi 9 t. Średnia wysokość zapory do 10 m. Grunt kat.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III-IV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719,14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  <w:p w:rsidR="00E55B6C" w:rsidRDefault="00E55B6C">
            <w:pPr>
              <w:jc w:val="right"/>
            </w:pPr>
          </w:p>
          <w:p w:rsidR="00054277" w:rsidRDefault="00054277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E55B6C" w:rsidRDefault="00E55B6C">
            <w:pPr>
              <w:jc w:val="right"/>
              <w:rPr>
                <w:b/>
                <w:bCs/>
              </w:rPr>
            </w:pPr>
          </w:p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  <w:p w:rsidR="00E55B6C" w:rsidRDefault="00E55B6C">
            <w:pPr>
              <w:jc w:val="right"/>
            </w:pPr>
          </w:p>
          <w:p w:rsidR="00E55B6C" w:rsidRDefault="00E55B6C">
            <w:pPr>
              <w:jc w:val="right"/>
            </w:pPr>
          </w:p>
          <w:p w:rsidR="00E55B6C" w:rsidRDefault="00E55B6C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Warstwy </w:t>
            </w:r>
            <w:r w:rsidR="00C5474A">
              <w:rPr>
                <w:b/>
                <w:bCs/>
              </w:rPr>
              <w:t>ulepszonego</w:t>
            </w:r>
            <w:r>
              <w:rPr>
                <w:b/>
                <w:bCs/>
              </w:rPr>
              <w:t xml:space="preserve"> podłoża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45233320-8 Fundamentowanie dróg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1276" w:type="dxa"/>
          </w:tcPr>
          <w:p w:rsidR="001A1FB4" w:rsidRDefault="001A1FB4">
            <w:r>
              <w:t>D-04.01.01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Profilowanie i zagęszczanie podłoża pod warstwy konstrukcyjne nawierzchni,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wykonywane ręcznie,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gruntach kategorii II-IV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1 360,09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1276" w:type="dxa"/>
          </w:tcPr>
          <w:p w:rsidR="001A1FB4" w:rsidRDefault="001A1FB4">
            <w:r>
              <w:t>D-04.04.00a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Mechaniczne zagęszczanie piaskiem warstw odcinających,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grubość warstwy po zagęszczeniu 10 cm, Ulepszone </w:t>
            </w:r>
            <w:r w:rsidR="00C5474A">
              <w:rPr>
                <w:sz w:val="18"/>
                <w:szCs w:val="18"/>
              </w:rPr>
              <w:t>podłoże</w:t>
            </w:r>
          </w:p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cm - grunt </w:t>
            </w:r>
            <w:proofErr w:type="spellStart"/>
            <w:r>
              <w:rPr>
                <w:sz w:val="18"/>
                <w:szCs w:val="18"/>
              </w:rPr>
              <w:t>niewysad</w:t>
            </w:r>
            <w:r w:rsidR="00C5474A">
              <w:rPr>
                <w:sz w:val="18"/>
                <w:szCs w:val="18"/>
              </w:rPr>
              <w:t>zinowy</w:t>
            </w:r>
            <w:proofErr w:type="spellEnd"/>
            <w:r w:rsidR="00C5474A">
              <w:rPr>
                <w:sz w:val="18"/>
                <w:szCs w:val="18"/>
              </w:rPr>
              <w:t xml:space="preserve"> CBR = 20% o K&gt; 8m/dobę 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1 510,19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6" w:type="dxa"/>
          </w:tcPr>
          <w:p w:rsidR="001A1FB4" w:rsidRDefault="001A1FB4">
            <w:r>
              <w:t>D-04.05.01A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Podbudowy z gruntu stabilizowanego cementem 25 kg na 1 m2,grubość warstwy po zagęszczeniu 15 cm,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wykonywane mieszarką do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stabilizacji gruntu,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doczepną, Podbudowa zasadnicza</w:t>
            </w:r>
          </w:p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cm - mieszanka niezwiązana CNR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1 404,06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Podbudowa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45233320-8 Fundamentowanie dróg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1276" w:type="dxa"/>
          </w:tcPr>
          <w:p w:rsidR="001A1FB4" w:rsidRDefault="001A1FB4">
            <w:r>
              <w:t>D-04.04.02b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Dolna warstwa podbudowy z kruszywa naturalnego,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warstwy po zagęszczeniu 25 cm, Podbudowa zasadnicza</w:t>
            </w:r>
          </w:p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cm - mieszanka niezwiązana CNR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979,52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1276" w:type="dxa"/>
          </w:tcPr>
          <w:p w:rsidR="001A1FB4" w:rsidRDefault="001A1FB4">
            <w:r>
              <w:t>D-04.03.01A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Mechaniczne oczyszczenie podbudowy tłuczniowej lub z gruntu stabilizowanego cementem i skropienie emulsją.</w:t>
            </w:r>
          </w:p>
        </w:tc>
        <w:tc>
          <w:tcPr>
            <w:tcW w:w="992" w:type="dxa"/>
          </w:tcPr>
          <w:p w:rsidR="001A1FB4" w:rsidRDefault="001A1FB4" w:rsidP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C3113">
              <w:rPr>
                <w:sz w:val="18"/>
                <w:szCs w:val="18"/>
              </w:rPr>
              <w:t> 031,69</w:t>
            </w:r>
          </w:p>
          <w:p w:rsidR="000C3113" w:rsidRDefault="000C3113" w:rsidP="000C3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1276" w:type="dxa"/>
          </w:tcPr>
          <w:p w:rsidR="001A1FB4" w:rsidRDefault="001A1FB4">
            <w:r>
              <w:t>D-05.03.05B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 z mieszanek mineralno-asfaltowych standard 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warstwa wiążąca,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warstwy po zagęszczeniu 6 cm.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Transport mieszanki samochodem samowyład.5-10 t, </w:t>
            </w:r>
            <w:r w:rsidR="00C5474A">
              <w:rPr>
                <w:sz w:val="18"/>
                <w:szCs w:val="18"/>
              </w:rPr>
              <w:t>Warstwa</w:t>
            </w:r>
            <w:r>
              <w:rPr>
                <w:sz w:val="18"/>
                <w:szCs w:val="18"/>
              </w:rPr>
              <w:t xml:space="preserve"> wzmacniająco - </w:t>
            </w:r>
            <w:r w:rsidR="00C5474A">
              <w:rPr>
                <w:sz w:val="18"/>
                <w:szCs w:val="18"/>
              </w:rPr>
              <w:t>wyrównawcza</w:t>
            </w:r>
          </w:p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minimum 3 cm gr. - Mieszanka mineralno-asfaltowa do warstw wiążących - AC 16 W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KR1-KR2 50/70</w:t>
            </w:r>
          </w:p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średnia grubość 5,41 cm</w:t>
            </w:r>
          </w:p>
          <w:p w:rsidR="00B710CF" w:rsidRDefault="00B710CF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C3113">
              <w:rPr>
                <w:sz w:val="18"/>
                <w:szCs w:val="18"/>
              </w:rPr>
              <w:t>=(8773-7775)*5,8+(30*0,25)/2*4+(8662,16-8609,63)*0,5+15*(5,8+5,12)/2+22*(5,8+5,12)/2</w:t>
            </w:r>
          </w:p>
          <w:p w:rsidR="000C3113" w:rsidRDefault="000C3113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=6031,69 m2</w:t>
            </w:r>
          </w:p>
        </w:tc>
        <w:tc>
          <w:tcPr>
            <w:tcW w:w="992" w:type="dxa"/>
          </w:tcPr>
          <w:p w:rsidR="001A1FB4" w:rsidRDefault="001A1FB4" w:rsidP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C3113">
              <w:rPr>
                <w:sz w:val="18"/>
                <w:szCs w:val="18"/>
              </w:rPr>
              <w:t> 031,69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</w:t>
            </w:r>
          </w:p>
        </w:tc>
        <w:tc>
          <w:tcPr>
            <w:tcW w:w="1276" w:type="dxa"/>
          </w:tcPr>
          <w:p w:rsidR="001A1FB4" w:rsidRDefault="001A1FB4">
            <w:r>
              <w:t>D-05.03.05B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za transport mieszanek mineralno-bitumicznych samochodami samowyładowczymi 5-10 t,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dalszy 1 km ponad 5 km, </w:t>
            </w:r>
            <w:r w:rsidR="00C5474A">
              <w:rPr>
                <w:sz w:val="18"/>
                <w:szCs w:val="18"/>
              </w:rPr>
              <w:t>całkowita</w:t>
            </w:r>
            <w:r>
              <w:rPr>
                <w:sz w:val="18"/>
                <w:szCs w:val="18"/>
              </w:rPr>
              <w:t xml:space="preserve"> odległość 35 km.</w:t>
            </w:r>
          </w:p>
        </w:tc>
        <w:tc>
          <w:tcPr>
            <w:tcW w:w="992" w:type="dxa"/>
          </w:tcPr>
          <w:p w:rsidR="001A1FB4" w:rsidRDefault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812,01</w:t>
            </w:r>
          </w:p>
          <w:p w:rsidR="000C3113" w:rsidRDefault="000C3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Nawierzchnia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45233220-7 Roboty w zakresie nawierzchni dróg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1276" w:type="dxa"/>
          </w:tcPr>
          <w:p w:rsidR="001A1FB4" w:rsidRDefault="001A1FB4">
            <w:r>
              <w:t>D-05.03.05B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B710CF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 z mieszanek mineralno-asfaltowych standard 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warstwa wiążąca,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warstwy po zagęszczeniu 5 cm.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Transport mieszanki samochodem samowyład.5-10 t, Mieszanka mineralno-asfaltowa do warstw wiążących </w:t>
            </w:r>
            <w:r w:rsidR="00B710CF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</w:p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 16 W</w:t>
            </w:r>
          </w:p>
          <w:p w:rsidR="00B710CF" w:rsidRDefault="00B710CF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C3113">
              <w:rPr>
                <w:sz w:val="18"/>
                <w:szCs w:val="18"/>
              </w:rPr>
              <w:t>=(8773-7775)*5,68+(30*0,25)/2*4+(8662,16-8609,63)*0,5+15*(5,68+5,12)/2+22*(5,68+5,12)/2</w:t>
            </w:r>
          </w:p>
          <w:p w:rsidR="000C3113" w:rsidRDefault="000C3113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=5909,71 m2</w:t>
            </w:r>
          </w:p>
        </w:tc>
        <w:tc>
          <w:tcPr>
            <w:tcW w:w="992" w:type="dxa"/>
          </w:tcPr>
          <w:p w:rsidR="001A1FB4" w:rsidRDefault="000C3113" w:rsidP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5 909,71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1276" w:type="dxa"/>
          </w:tcPr>
          <w:p w:rsidR="001A1FB4" w:rsidRDefault="001A1FB4">
            <w:r>
              <w:t>D-05.03.05B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za transport mieszanek mineralno-bitumicznych samochodami samowyładowczymi 5-10 t,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dalszy 1 km ponad 5 km, </w:t>
            </w:r>
            <w:r w:rsidR="00C5474A">
              <w:rPr>
                <w:sz w:val="18"/>
                <w:szCs w:val="18"/>
              </w:rPr>
              <w:t>całkowita</w:t>
            </w:r>
            <w:r>
              <w:rPr>
                <w:sz w:val="18"/>
                <w:szCs w:val="18"/>
              </w:rPr>
              <w:t xml:space="preserve"> odległość 35 km.</w:t>
            </w:r>
          </w:p>
        </w:tc>
        <w:tc>
          <w:tcPr>
            <w:tcW w:w="992" w:type="dxa"/>
          </w:tcPr>
          <w:p w:rsidR="001A1FB4" w:rsidRDefault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735,17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</w:t>
            </w:r>
          </w:p>
        </w:tc>
        <w:tc>
          <w:tcPr>
            <w:tcW w:w="1276" w:type="dxa"/>
          </w:tcPr>
          <w:p w:rsidR="001A1FB4" w:rsidRDefault="001A1FB4">
            <w:r>
              <w:t>D-04.03.01A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Mechaniczne oczyszczenie nawierzchni betonowej / bitumicznej lub podbudowy i skropienie emulsją.</w:t>
            </w:r>
          </w:p>
        </w:tc>
        <w:tc>
          <w:tcPr>
            <w:tcW w:w="992" w:type="dxa"/>
          </w:tcPr>
          <w:p w:rsidR="001A1FB4" w:rsidRDefault="00B710CF" w:rsidP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5 769,35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5.4</w:t>
            </w:r>
          </w:p>
        </w:tc>
        <w:tc>
          <w:tcPr>
            <w:tcW w:w="1276" w:type="dxa"/>
          </w:tcPr>
          <w:p w:rsidR="001A1FB4" w:rsidRDefault="001A1FB4">
            <w:r>
              <w:t>D-05.03.05A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 z mieszanek mineralno-asfaltowych standard 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warstwa ścieralna,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warstwy po zagęszczeniu 4 cm.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Transport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mieszanki samochodem samowyład.5-10 t, Warstwa ścieralna</w:t>
            </w:r>
          </w:p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cm - Mieszanka mineralno-asfaltowa do warstw ścieralnych - AC 11 S</w:t>
            </w:r>
          </w:p>
          <w:p w:rsidR="00B710CF" w:rsidRDefault="00B710CF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F=</w:t>
            </w:r>
            <w:r w:rsidR="000C3113">
              <w:rPr>
                <w:sz w:val="18"/>
                <w:szCs w:val="18"/>
              </w:rPr>
              <w:t>(8773-7775)*5,54+(30*0,25)/2*4+(8662,16-8609,63)*0,5+15*(5,54+5,38)/2+22*(5,54+5,12)/2</w:t>
            </w:r>
          </w:p>
          <w:p w:rsidR="000C3113" w:rsidRDefault="000C3113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=5769,35 m2</w:t>
            </w:r>
          </w:p>
        </w:tc>
        <w:tc>
          <w:tcPr>
            <w:tcW w:w="992" w:type="dxa"/>
          </w:tcPr>
          <w:p w:rsidR="001A1FB4" w:rsidRDefault="000C3113" w:rsidP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5 769,35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276" w:type="dxa"/>
          </w:tcPr>
          <w:p w:rsidR="001A1FB4" w:rsidRDefault="001A1FB4">
            <w:r>
              <w:t>D-05.03.05A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za transport mieszanek mineralno-bitumicznych samochodami samowyładowczymi 5-10 t,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dalszy 1 km ponad 5 km, </w:t>
            </w:r>
            <w:r w:rsidR="00C5474A">
              <w:rPr>
                <w:sz w:val="18"/>
                <w:szCs w:val="18"/>
              </w:rPr>
              <w:t>całkowita</w:t>
            </w:r>
            <w:r>
              <w:rPr>
                <w:sz w:val="18"/>
                <w:szCs w:val="18"/>
              </w:rPr>
              <w:t xml:space="preserve"> odległość 35 km.</w:t>
            </w:r>
          </w:p>
        </w:tc>
        <w:tc>
          <w:tcPr>
            <w:tcW w:w="992" w:type="dxa"/>
          </w:tcPr>
          <w:p w:rsidR="001A1FB4" w:rsidRDefault="000C31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588,47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Zjazdy</w:t>
            </w:r>
          </w:p>
          <w:p w:rsidR="001A1FB4" w:rsidRDefault="001A1FB4" w:rsidP="00B710CF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45233220-7 Roboty w zakresie nawierzchni dróg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1276" w:type="dxa"/>
          </w:tcPr>
          <w:p w:rsidR="001A1FB4" w:rsidRDefault="001A1FB4">
            <w:r>
              <w:t>D-06.02.01A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Przepusty rurowe pod zjazdami,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ławy fundamentowe żwirowe L=6szt * 8,40 = 50,40 </w:t>
            </w:r>
            <w:proofErr w:type="spellStart"/>
            <w:r>
              <w:rPr>
                <w:sz w:val="18"/>
                <w:szCs w:val="18"/>
              </w:rPr>
              <w:t>mb</w:t>
            </w:r>
            <w:proofErr w:type="spellEnd"/>
            <w:r>
              <w:rPr>
                <w:sz w:val="18"/>
                <w:szCs w:val="18"/>
              </w:rPr>
              <w:t>, z rur HDPE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</w:tc>
        <w:tc>
          <w:tcPr>
            <w:tcW w:w="1276" w:type="dxa"/>
          </w:tcPr>
          <w:p w:rsidR="001A1FB4" w:rsidRDefault="001A1FB4">
            <w:r>
              <w:t>D-06.02.01A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 z kostki kamiennej nieregularnej o wysokości 10 cm,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podsypce cementowo-piaskowej, obudowa wlotów i wylotów przepustów pod zjazdami.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20,87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1276" w:type="dxa"/>
          </w:tcPr>
          <w:p w:rsidR="001A1FB4" w:rsidRDefault="001A1FB4">
            <w:r>
              <w:t>D-04.01.01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Koryta wykonywane mechanicznie,głęb.20 cm,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całej szerokości jezdni i chodników,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gruntach kat.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II-IV,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 użyciu spycharki i walca statycznego samojezdnego, na zjazdach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342,96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1276" w:type="dxa"/>
          </w:tcPr>
          <w:p w:rsidR="001A1FB4" w:rsidRDefault="001A1FB4">
            <w:r>
              <w:t>D-04.04.00A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Górna warstwa podbudowy z kruszywa naturalnego,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warstwy po zagęszczeniu 15 cm, na zjazdach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342,96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</w:t>
            </w:r>
          </w:p>
        </w:tc>
        <w:tc>
          <w:tcPr>
            <w:tcW w:w="1276" w:type="dxa"/>
          </w:tcPr>
          <w:p w:rsidR="001A1FB4" w:rsidRDefault="001A1FB4">
            <w:r>
              <w:t>D-04.03.01A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Mechaniczne oczyszczenie podbudowy tłuczniowej lub z gruntu stabilizowanego cementem i skropienie emulsją.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342,96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</w:t>
            </w:r>
          </w:p>
        </w:tc>
        <w:tc>
          <w:tcPr>
            <w:tcW w:w="1276" w:type="dxa"/>
          </w:tcPr>
          <w:p w:rsidR="001A1FB4" w:rsidRDefault="001A1FB4">
            <w:r>
              <w:t>D-05.03.05A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Nawierzchnie z mieszanek mineralno-asfaltowych standard 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warstwa ścieralna,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warstwy po zagęszczeniu 3cm.Transport mieszanki samochodem samowyład.5-10t, Mieszanka mineralno-asfaltowa do warstw ścieralnych - AC 11 S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292,56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1276" w:type="dxa"/>
          </w:tcPr>
          <w:p w:rsidR="001A1FB4" w:rsidRDefault="001A1FB4">
            <w:r>
              <w:t>D-05.03.05A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za transport mieszanek mineralno-bitumicznych samochodami samowyładowczymi 5-10 t,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na dalszy 1 km ponad 5 km, </w:t>
            </w:r>
            <w:r w:rsidR="00C5474A">
              <w:rPr>
                <w:sz w:val="18"/>
                <w:szCs w:val="18"/>
              </w:rPr>
              <w:t>całkowita</w:t>
            </w:r>
            <w:r>
              <w:rPr>
                <w:sz w:val="18"/>
                <w:szCs w:val="18"/>
              </w:rPr>
              <w:t xml:space="preserve"> odległość 35 km.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22,38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Umocnienie poboczy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45233250-6 Roboty w zakresie nawierzchni, z wyjątkiem dróg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1276" w:type="dxa"/>
          </w:tcPr>
          <w:p w:rsidR="001A1FB4" w:rsidRDefault="001A1FB4">
            <w:r>
              <w:t>D-04.01.01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Profilowanie i zagęszczanie podłoża pod warstwy konstrukcyjne nawierzchni,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wykonywane ręcznie,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 gruntach kategorii II-IV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2 490,27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tcW w:w="1276" w:type="dxa"/>
          </w:tcPr>
          <w:p w:rsidR="001A1FB4" w:rsidRDefault="001A1FB4">
            <w:r>
              <w:t>D-06.03.01A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Górna warstwa podbudowy z kruszywa naturalnego,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warstwy po zagęszczeniu 10 cm, na poboczach.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2 490,27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</w:tcPr>
          <w:p w:rsidR="001A1FB4" w:rsidRDefault="001A1FB4"/>
          <w:p w:rsidR="001A1FB4" w:rsidRDefault="001A1FB4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:rsidR="001A1FB4" w:rsidRDefault="001A1FB4">
            <w:pPr>
              <w:rPr>
                <w:b/>
                <w:bCs/>
              </w:rPr>
            </w:pPr>
            <w:r>
              <w:rPr>
                <w:b/>
                <w:bCs/>
              </w:rPr>
              <w:t>Roboty wykończeniowe</w:t>
            </w:r>
          </w:p>
          <w:p w:rsidR="001A1FB4" w:rsidRDefault="001A1FB4" w:rsidP="00C5474A">
            <w:pPr>
              <w:rPr>
                <w:b/>
                <w:bCs/>
              </w:rPr>
            </w:pPr>
            <w:r>
              <w:rPr>
                <w:i/>
                <w:iCs/>
                <w:sz w:val="16"/>
                <w:szCs w:val="16"/>
              </w:rPr>
              <w:t>Kod CPV: 45112700-2 Roboty w zakresie kształtowania terenu</w:t>
            </w:r>
          </w:p>
        </w:tc>
        <w:tc>
          <w:tcPr>
            <w:tcW w:w="992" w:type="dxa"/>
          </w:tcPr>
          <w:p w:rsidR="001A1FB4" w:rsidRDefault="001A1FB4"/>
        </w:tc>
        <w:tc>
          <w:tcPr>
            <w:tcW w:w="879" w:type="dxa"/>
          </w:tcPr>
          <w:p w:rsidR="001A1FB4" w:rsidRDefault="001A1FB4"/>
        </w:tc>
        <w:tc>
          <w:tcPr>
            <w:tcW w:w="1134" w:type="dxa"/>
          </w:tcPr>
          <w:p w:rsidR="001A1FB4" w:rsidRDefault="001A1FB4"/>
        </w:tc>
        <w:tc>
          <w:tcPr>
            <w:tcW w:w="1247" w:type="dxa"/>
          </w:tcPr>
          <w:p w:rsidR="001A1FB4" w:rsidRDefault="001A1FB4"/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tcW w:w="1276" w:type="dxa"/>
          </w:tcPr>
          <w:p w:rsidR="001A1FB4" w:rsidRDefault="001A1FB4">
            <w:r>
              <w:t>D-06.01.01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Plantowanie (obrobienie na czysto) powierzchni skarp i korony nasypów. Grunt kategorii I-III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2 158,72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</w:tc>
        <w:tc>
          <w:tcPr>
            <w:tcW w:w="1276" w:type="dxa"/>
          </w:tcPr>
          <w:p w:rsidR="001A1FB4" w:rsidRDefault="001A1FB4">
            <w:r>
              <w:t>D-06.01.01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Humusowanie skarp z obsianiem, przy grubości warstwy humusu 5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2 158,72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</w:t>
            </w:r>
          </w:p>
        </w:tc>
        <w:tc>
          <w:tcPr>
            <w:tcW w:w="1276" w:type="dxa"/>
          </w:tcPr>
          <w:p w:rsidR="001A1FB4" w:rsidRDefault="001A1FB4">
            <w:r>
              <w:t>D-06.01.01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Humusowanie skarp z obsianiem. Dodatek za każdy następny 1 cm humusu - </w:t>
            </w:r>
            <w:r w:rsidR="00C5474A">
              <w:rPr>
                <w:sz w:val="18"/>
                <w:szCs w:val="18"/>
              </w:rPr>
              <w:t>całkowita</w:t>
            </w:r>
            <w:r>
              <w:rPr>
                <w:sz w:val="18"/>
                <w:szCs w:val="18"/>
              </w:rPr>
              <w:t xml:space="preserve"> grubość 10 cm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2 158,72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1276" w:type="dxa"/>
          </w:tcPr>
          <w:p w:rsidR="001A1FB4" w:rsidRDefault="001A1FB4">
            <w:r>
              <w:t>D-07.02.01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Pionowe znaki drogowe,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słupki z rur stalowych o średnicy 70 mm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</w:t>
            </w:r>
          </w:p>
        </w:tc>
        <w:tc>
          <w:tcPr>
            <w:tcW w:w="1276" w:type="dxa"/>
          </w:tcPr>
          <w:p w:rsidR="001A1FB4" w:rsidRDefault="001A1FB4">
            <w:r>
              <w:t>D-07.02.01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Pionowe znaki drogowe,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znaki ostrzegawcze o powierzchni ponad 0,3 m2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8.6</w:t>
            </w:r>
          </w:p>
        </w:tc>
        <w:tc>
          <w:tcPr>
            <w:tcW w:w="1276" w:type="dxa"/>
          </w:tcPr>
          <w:p w:rsidR="001A1FB4" w:rsidRDefault="001A1FB4">
            <w:r>
              <w:t>D-01.02.01A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Zdjęcie zabezpieczenia z drzew i krzewów o wysokości ponad 4 m</w:t>
            </w:r>
          </w:p>
        </w:tc>
        <w:tc>
          <w:tcPr>
            <w:tcW w:w="992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37,00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1276" w:type="dxa"/>
          </w:tcPr>
          <w:p w:rsidR="001A1FB4" w:rsidRDefault="001A1FB4">
            <w:r>
              <w:t>D-06.04.01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Czyszczenie rowów z wyprofilowaniem dna skarp,</w:t>
            </w:r>
            <w:r w:rsidR="00C547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grubość namułu 20 cm</w:t>
            </w:r>
          </w:p>
        </w:tc>
        <w:tc>
          <w:tcPr>
            <w:tcW w:w="992" w:type="dxa"/>
          </w:tcPr>
          <w:p w:rsidR="001A1FB4" w:rsidRDefault="00410B7E" w:rsidP="00410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792,31</w:t>
            </w:r>
          </w:p>
        </w:tc>
        <w:tc>
          <w:tcPr>
            <w:tcW w:w="879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tcW w:w="1276" w:type="dxa"/>
          </w:tcPr>
          <w:p w:rsidR="001A1FB4" w:rsidRDefault="001A1FB4">
            <w:r>
              <w:t>D-01.01.01A</w:t>
            </w:r>
          </w:p>
          <w:p w:rsidR="001A1FB4" w:rsidRDefault="001A1FB4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1A1FB4" w:rsidRDefault="001A1FB4" w:rsidP="00C547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Roboty geodezyjne</w:t>
            </w:r>
          </w:p>
        </w:tc>
        <w:tc>
          <w:tcPr>
            <w:tcW w:w="992" w:type="dxa"/>
          </w:tcPr>
          <w:p w:rsidR="001A1FB4" w:rsidRDefault="00410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1FB4">
              <w:rPr>
                <w:sz w:val="18"/>
                <w:szCs w:val="18"/>
              </w:rPr>
              <w:t>,00</w:t>
            </w:r>
          </w:p>
        </w:tc>
        <w:tc>
          <w:tcPr>
            <w:tcW w:w="879" w:type="dxa"/>
          </w:tcPr>
          <w:p w:rsidR="001A1FB4" w:rsidRDefault="00410B7E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134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sz w:val="18"/>
                <w:szCs w:val="18"/>
              </w:rPr>
            </w:pPr>
          </w:p>
        </w:tc>
      </w:tr>
      <w:tr w:rsidR="001A1FB4">
        <w:trPr>
          <w:cantSplit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E55B6C" w:rsidRDefault="00E55B6C">
            <w:pPr>
              <w:jc w:val="right"/>
              <w:rPr>
                <w:b/>
                <w:bCs/>
              </w:rPr>
            </w:pPr>
          </w:p>
          <w:p w:rsidR="001A1FB4" w:rsidRDefault="001A1FB4">
            <w:pPr>
              <w:jc w:val="right"/>
            </w:pPr>
            <w:r>
              <w:rPr>
                <w:b/>
                <w:bCs/>
              </w:rPr>
              <w:t>Razem: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</w:pPr>
          </w:p>
        </w:tc>
      </w:tr>
      <w:tr w:rsidR="001A1FB4">
        <w:trPr>
          <w:cantSplit/>
          <w:tblHeader/>
        </w:trPr>
        <w:tc>
          <w:tcPr>
            <w:tcW w:w="425" w:type="dxa"/>
          </w:tcPr>
          <w:p w:rsidR="001A1FB4" w:rsidRDefault="001A1FB4">
            <w:pPr>
              <w:jc w:val="right"/>
            </w:pPr>
          </w:p>
        </w:tc>
        <w:tc>
          <w:tcPr>
            <w:tcW w:w="1276" w:type="dxa"/>
          </w:tcPr>
          <w:p w:rsidR="001A1FB4" w:rsidRDefault="001A1FB4">
            <w:pPr>
              <w:jc w:val="right"/>
            </w:pPr>
          </w:p>
        </w:tc>
        <w:tc>
          <w:tcPr>
            <w:tcW w:w="3969" w:type="dxa"/>
          </w:tcPr>
          <w:p w:rsidR="001A1FB4" w:rsidRDefault="001A1FB4">
            <w:pPr>
              <w:jc w:val="right"/>
            </w:pPr>
          </w:p>
        </w:tc>
        <w:tc>
          <w:tcPr>
            <w:tcW w:w="992" w:type="dxa"/>
          </w:tcPr>
          <w:p w:rsidR="001A1FB4" w:rsidRDefault="001A1FB4">
            <w:pPr>
              <w:jc w:val="right"/>
            </w:pPr>
          </w:p>
        </w:tc>
        <w:tc>
          <w:tcPr>
            <w:tcW w:w="879" w:type="dxa"/>
          </w:tcPr>
          <w:p w:rsidR="001A1FB4" w:rsidRDefault="001A1FB4">
            <w:pPr>
              <w:jc w:val="right"/>
            </w:pPr>
          </w:p>
        </w:tc>
        <w:tc>
          <w:tcPr>
            <w:tcW w:w="1134" w:type="dxa"/>
          </w:tcPr>
          <w:p w:rsidR="00E55B6C" w:rsidRDefault="00E55B6C">
            <w:pPr>
              <w:jc w:val="right"/>
              <w:rPr>
                <w:b/>
                <w:bCs/>
              </w:rPr>
            </w:pPr>
          </w:p>
          <w:p w:rsidR="001A1FB4" w:rsidRDefault="001A1F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Ogółem:</w:t>
            </w:r>
          </w:p>
        </w:tc>
        <w:tc>
          <w:tcPr>
            <w:tcW w:w="1247" w:type="dxa"/>
          </w:tcPr>
          <w:p w:rsidR="001A1FB4" w:rsidRDefault="001A1FB4">
            <w:pPr>
              <w:jc w:val="right"/>
              <w:rPr>
                <w:b/>
                <w:bCs/>
              </w:rPr>
            </w:pPr>
          </w:p>
        </w:tc>
      </w:tr>
    </w:tbl>
    <w:p w:rsidR="001A1FB4" w:rsidRDefault="001A1FB4"/>
    <w:sectPr w:rsidR="001A1F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8" w:right="851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AAD" w:rsidRDefault="007D0AAD">
      <w:r>
        <w:separator/>
      </w:r>
    </w:p>
  </w:endnote>
  <w:endnote w:type="continuationSeparator" w:id="0">
    <w:p w:rsidR="007D0AAD" w:rsidRDefault="007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6A" w:rsidRDefault="00F047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FB4" w:rsidRPr="00F0476A" w:rsidRDefault="001A1FB4" w:rsidP="00F0476A">
    <w:pPr>
      <w:pStyle w:val="Stopka"/>
      <w:rPr>
        <w:rStyle w:val="NagwekZnak"/>
      </w:rPr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6A" w:rsidRDefault="00F047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AAD" w:rsidRDefault="007D0AAD">
      <w:r>
        <w:separator/>
      </w:r>
    </w:p>
  </w:footnote>
  <w:footnote w:type="continuationSeparator" w:id="0">
    <w:p w:rsidR="007D0AAD" w:rsidRDefault="007D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6A" w:rsidRDefault="00F047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6A" w:rsidRDefault="00F047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6A" w:rsidRDefault="00F047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E2"/>
    <w:rsid w:val="00054277"/>
    <w:rsid w:val="000C3113"/>
    <w:rsid w:val="001A1FB4"/>
    <w:rsid w:val="00410B7E"/>
    <w:rsid w:val="004467FB"/>
    <w:rsid w:val="00480967"/>
    <w:rsid w:val="004D69DE"/>
    <w:rsid w:val="006F04C2"/>
    <w:rsid w:val="007D0AAD"/>
    <w:rsid w:val="007D5225"/>
    <w:rsid w:val="00945857"/>
    <w:rsid w:val="009D37E2"/>
    <w:rsid w:val="00B271F8"/>
    <w:rsid w:val="00B710CF"/>
    <w:rsid w:val="00C15BC4"/>
    <w:rsid w:val="00C5194C"/>
    <w:rsid w:val="00C5474A"/>
    <w:rsid w:val="00E55B6C"/>
    <w:rsid w:val="00E7628C"/>
    <w:rsid w:val="00EA4F76"/>
    <w:rsid w:val="00F0476A"/>
    <w:rsid w:val="00F21C3E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12FA7"/>
  <w15:docId w15:val="{1277C768-5880-44E1-B521-A60F3068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a">
    <w:name w:val="ł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FF"/>
      <w:spacing w:val="-1"/>
      <w:kern w:val="65535"/>
      <w:position w:val="-1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1303</Words>
  <Characters>7819</Characters>
  <Application>Microsoft Office Word</Application>
  <DocSecurity>0</DocSecurity>
  <Lines>65</Lines>
  <Paragraphs>18</Paragraphs>
  <ScaleCrop>false</ScaleCrop>
  <Company>private</Company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Wykonawca:</dc:title>
  <dc:creator>Marek Jab3onski</dc:creator>
  <cp:lastModifiedBy>Anna Zyśk</cp:lastModifiedBy>
  <cp:revision>10</cp:revision>
  <cp:lastPrinted>1996-11-12T21:12:00Z</cp:lastPrinted>
  <dcterms:created xsi:type="dcterms:W3CDTF">2020-06-01T06:56:00Z</dcterms:created>
  <dcterms:modified xsi:type="dcterms:W3CDTF">2020-06-02T09:08:00Z</dcterms:modified>
</cp:coreProperties>
</file>